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76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"/>
        <w:gridCol w:w="631"/>
        <w:gridCol w:w="540"/>
        <w:gridCol w:w="134"/>
        <w:gridCol w:w="3071"/>
        <w:gridCol w:w="1653"/>
        <w:gridCol w:w="359"/>
        <w:gridCol w:w="630"/>
        <w:gridCol w:w="539"/>
        <w:gridCol w:w="539"/>
        <w:gridCol w:w="583"/>
      </w:tblGrid>
      <w:tr w:rsidR="003D5724">
        <w:trPr>
          <w:trHeight w:val="103"/>
        </w:trPr>
        <w:tc>
          <w:tcPr>
            <w:tcW w:w="1273" w:type="dxa"/>
            <w:gridSpan w:val="3"/>
            <w:tcBorders>
              <w:bottom w:val="single" w:sz="4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58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650" w:type="dxa"/>
            <w:gridSpan w:val="5"/>
            <w:tcBorders>
              <w:left w:val="nil"/>
              <w:bottom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F5C90" w:rsidTr="00B9759C">
        <w:trPr>
          <w:trHeight w:val="349"/>
        </w:trPr>
        <w:tc>
          <w:tcPr>
            <w:tcW w:w="1273" w:type="dxa"/>
            <w:gridSpan w:val="3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90" w:rsidRDefault="00DF5C90">
            <w:pPr>
              <w:pStyle w:val="TableParagraph"/>
              <w:rPr>
                <w:rFonts w:ascii="Times New Roman"/>
                <w:sz w:val="15"/>
              </w:rPr>
            </w:pPr>
          </w:p>
          <w:p w:rsidR="00DF5C90" w:rsidRDefault="00DF5C90">
            <w:pPr>
              <w:pStyle w:val="TableParagraph"/>
              <w:ind w:left="239" w:right="-87"/>
              <w:rPr>
                <w:rFonts w:ascii="Times New Roman"/>
                <w:sz w:val="20"/>
              </w:rPr>
            </w:pPr>
          </w:p>
        </w:tc>
        <w:tc>
          <w:tcPr>
            <w:tcW w:w="48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C90" w:rsidRDefault="00DF5C90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:rsidR="00DF5C90" w:rsidRDefault="00DF5C90" w:rsidP="00DF5C90">
            <w:pPr>
              <w:pStyle w:val="TableParagraph"/>
              <w:spacing w:before="120"/>
              <w:ind w:left="32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F5C90" w:rsidRDefault="00DF5C90">
            <w:pPr>
              <w:pStyle w:val="TableParagraph"/>
              <w:spacing w:before="54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DF5C90" w:rsidTr="00B9759C">
        <w:trPr>
          <w:trHeight w:val="349"/>
        </w:trPr>
        <w:tc>
          <w:tcPr>
            <w:tcW w:w="1273" w:type="dxa"/>
            <w:gridSpan w:val="3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F5C90" w:rsidRDefault="00DF5C90">
            <w:pPr>
              <w:rPr>
                <w:sz w:val="2"/>
                <w:szCs w:val="2"/>
              </w:rPr>
            </w:pPr>
          </w:p>
        </w:tc>
        <w:tc>
          <w:tcPr>
            <w:tcW w:w="485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C90" w:rsidRDefault="00DF5C90" w:rsidP="00B9759C">
            <w:pPr>
              <w:pStyle w:val="TableParagraph"/>
              <w:spacing w:before="120"/>
              <w:ind w:left="327"/>
              <w:rPr>
                <w:sz w:val="2"/>
                <w:szCs w:val="2"/>
              </w:rPr>
            </w:pPr>
          </w:p>
        </w:tc>
        <w:tc>
          <w:tcPr>
            <w:tcW w:w="2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F5C90" w:rsidRDefault="00DF5C90">
            <w:pPr>
              <w:pStyle w:val="TableParagraph"/>
              <w:spacing w:before="54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No. </w:t>
            </w:r>
          </w:p>
        </w:tc>
      </w:tr>
      <w:tr w:rsidR="00DF5C90" w:rsidTr="00B9759C">
        <w:trPr>
          <w:trHeight w:val="503"/>
        </w:trPr>
        <w:tc>
          <w:tcPr>
            <w:tcW w:w="1273" w:type="dxa"/>
            <w:gridSpan w:val="3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F5C90" w:rsidRDefault="00DF5C90">
            <w:pPr>
              <w:rPr>
                <w:sz w:val="2"/>
                <w:szCs w:val="2"/>
              </w:rPr>
            </w:pPr>
          </w:p>
        </w:tc>
        <w:tc>
          <w:tcPr>
            <w:tcW w:w="485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C90" w:rsidRDefault="00DF5C90">
            <w:pPr>
              <w:pStyle w:val="TableParagraph"/>
              <w:spacing w:before="120"/>
              <w:ind w:left="327"/>
              <w:rPr>
                <w:rFonts w:ascii="Arial"/>
                <w:b/>
              </w:rPr>
            </w:pPr>
          </w:p>
        </w:tc>
        <w:tc>
          <w:tcPr>
            <w:tcW w:w="2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F5C90" w:rsidRDefault="00DF5C90">
            <w:pPr>
              <w:pStyle w:val="TableParagraph"/>
              <w:spacing w:before="131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3D5724">
        <w:trPr>
          <w:trHeight w:val="460"/>
        </w:trPr>
        <w:tc>
          <w:tcPr>
            <w:tcW w:w="8781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333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45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3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D5724" w:rsidRDefault="00705A43">
            <w:pPr>
              <w:pStyle w:val="TableParagraph"/>
              <w:spacing w:before="45"/>
              <w:ind w:left="1348" w:right="134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HANDLING AND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STORAGE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GAS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CYLINDERS</w:t>
            </w:r>
          </w:p>
        </w:tc>
      </w:tr>
      <w:tr w:rsidR="003D5724">
        <w:trPr>
          <w:trHeight w:val="1837"/>
        </w:trPr>
        <w:tc>
          <w:tcPr>
            <w:tcW w:w="102" w:type="dxa"/>
            <w:tcBorders>
              <w:top w:val="nil"/>
              <w:bottom w:val="single" w:sz="4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7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24"/>
              </w:rPr>
            </w:pPr>
          </w:p>
          <w:p w:rsidR="003D5724" w:rsidRDefault="00705A43">
            <w:pPr>
              <w:pStyle w:val="TableParagraph"/>
              <w:tabs>
                <w:tab w:val="left" w:pos="1704"/>
              </w:tabs>
              <w:spacing w:before="177"/>
              <w:ind w:left="10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3D5724" w:rsidRDefault="003D5724">
            <w:pPr>
              <w:pStyle w:val="TableParagraph"/>
              <w:spacing w:before="1"/>
              <w:rPr>
                <w:rFonts w:ascii="Times New Roman"/>
                <w:sz w:val="32"/>
              </w:rPr>
            </w:pPr>
          </w:p>
          <w:p w:rsidR="003D5724" w:rsidRDefault="00705A43">
            <w:pPr>
              <w:pStyle w:val="TableParagraph"/>
              <w:ind w:left="10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24"/>
              </w:rPr>
            </w:pPr>
          </w:p>
          <w:p w:rsidR="003D5724" w:rsidRDefault="00705A43">
            <w:pPr>
              <w:pStyle w:val="TableParagraph"/>
              <w:tabs>
                <w:tab w:val="left" w:pos="2293"/>
              </w:tabs>
              <w:spacing w:before="177" w:line="590" w:lineRule="auto"/>
              <w:ind w:left="765" w:right="261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460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line="225" w:lineRule="exact"/>
              <w:ind w:left="2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3D5724" w:rsidRDefault="00705A43">
            <w:pPr>
              <w:pStyle w:val="TableParagraph"/>
              <w:spacing w:line="215" w:lineRule="exact"/>
              <w:ind w:left="17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110"/>
              <w:ind w:left="2454" w:right="24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line="225" w:lineRule="exact"/>
              <w:ind w:left="73" w:right="4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3D5724" w:rsidRDefault="00705A43">
            <w:pPr>
              <w:pStyle w:val="TableParagraph"/>
              <w:spacing w:line="215" w:lineRule="exact"/>
              <w:ind w:left="73" w:right="4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705A43">
            <w:pPr>
              <w:pStyle w:val="TableParagraph"/>
              <w:spacing w:line="225" w:lineRule="exact"/>
              <w:ind w:left="130" w:right="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3D5724" w:rsidRDefault="00705A43">
            <w:pPr>
              <w:pStyle w:val="TableParagraph"/>
              <w:spacing w:line="215" w:lineRule="exact"/>
              <w:ind w:left="130" w:right="8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3D5724">
        <w:trPr>
          <w:trHeight w:val="513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152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49"/>
              <w:ind w:left="113"/>
              <w:rPr>
                <w:sz w:val="18"/>
              </w:rPr>
            </w:pPr>
            <w:r>
              <w:rPr>
                <w:sz w:val="18"/>
              </w:rPr>
              <w:t>Gas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cylinder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secured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upright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position.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Oxygen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cylinders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kept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separately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from acetylene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flammable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529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159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Gas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cylinder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handled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rough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handling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be definitely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avoided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316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left="113"/>
              <w:rPr>
                <w:sz w:val="18"/>
              </w:rPr>
            </w:pPr>
            <w:r>
              <w:rPr>
                <w:sz w:val="18"/>
              </w:rPr>
              <w:t>Wear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appropriate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PPE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them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316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left="113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valve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cover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always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place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while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storage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513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152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49"/>
              <w:ind w:left="113"/>
              <w:rPr>
                <w:sz w:val="18"/>
              </w:rPr>
            </w:pPr>
            <w:r>
              <w:rPr>
                <w:sz w:val="18"/>
              </w:rPr>
              <w:t>Cylinders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should be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stored properly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well ventilated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 heat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proofErr w:type="spellEnd"/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no electrical cables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 storage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magnetic fields etc.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316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3"/>
              <w:ind w:left="113"/>
              <w:rPr>
                <w:sz w:val="18"/>
              </w:rPr>
            </w:pPr>
            <w:r>
              <w:rPr>
                <w:position w:val="2"/>
                <w:sz w:val="18"/>
              </w:rPr>
              <w:t>Not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to</w:t>
            </w:r>
            <w:r>
              <w:rPr>
                <w:spacing w:val="-2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handle</w:t>
            </w:r>
            <w:r>
              <w:rPr>
                <w:spacing w:val="-2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with</w:t>
            </w:r>
            <w:r>
              <w:rPr>
                <w:spacing w:val="-2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greasy</w:t>
            </w:r>
            <w:r>
              <w:rPr>
                <w:spacing w:val="-4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/</w:t>
            </w:r>
            <w:r>
              <w:rPr>
                <w:spacing w:val="-3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oil</w:t>
            </w:r>
            <w:r>
              <w:rPr>
                <w:spacing w:val="-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hands(especially</w:t>
            </w:r>
            <w:r>
              <w:rPr>
                <w:spacing w:val="-5"/>
                <w:position w:val="2"/>
                <w:sz w:val="18"/>
              </w:rPr>
              <w:t xml:space="preserve"> </w:t>
            </w:r>
            <w:r>
              <w:rPr>
                <w:position w:val="2"/>
                <w:sz w:val="18"/>
              </w:rPr>
              <w:t>O</w:t>
            </w:r>
            <w:r>
              <w:rPr>
                <w:sz w:val="12"/>
              </w:rPr>
              <w:t>2</w:t>
            </w:r>
            <w:r>
              <w:rPr>
                <w:spacing w:val="14"/>
                <w:sz w:val="12"/>
              </w:rPr>
              <w:t xml:space="preserve"> </w:t>
            </w:r>
            <w:r>
              <w:rPr>
                <w:position w:val="2"/>
                <w:sz w:val="18"/>
              </w:rPr>
              <w:t>cylinders)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316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left="113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lubricating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cylinders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valves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fitting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threads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316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left="113"/>
              <w:rPr>
                <w:sz w:val="18"/>
              </w:rPr>
            </w:pPr>
            <w:r>
              <w:rPr>
                <w:sz w:val="18"/>
              </w:rPr>
              <w:t>Never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store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combustible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materials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gas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cylinder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529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159"/>
              <w:ind w:right="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Never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store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 use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battery charging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room, where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gases may be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emitted/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generated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318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left="219" w:right="22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4"/>
              <w:ind w:left="114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smoking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permitted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573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3D5724" w:rsidRDefault="00705A43">
            <w:pPr>
              <w:pStyle w:val="TableParagraph"/>
              <w:ind w:left="219" w:right="222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80"/>
              <w:ind w:left="113"/>
              <w:rPr>
                <w:sz w:val="18"/>
              </w:rPr>
            </w:pPr>
            <w:r>
              <w:rPr>
                <w:sz w:val="18"/>
              </w:rPr>
              <w:t>There should be no electrical apparatus or line electric wire in contact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with cylinder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529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159"/>
              <w:ind w:left="219" w:right="222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Gas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cylinders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secured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39"/>
                <w:sz w:val="18"/>
              </w:rPr>
              <w:t xml:space="preserve"> </w:t>
            </w:r>
            <w:r>
              <w:rPr>
                <w:sz w:val="18"/>
              </w:rPr>
              <w:t>cages/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buckets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before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lifting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heights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529"/>
        </w:trPr>
        <w:tc>
          <w:tcPr>
            <w:tcW w:w="73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159"/>
              <w:ind w:left="219" w:right="222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705A43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Trolleys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transporting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gas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cylinders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one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location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location.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 rolling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cylinders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permitted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D5724">
        <w:trPr>
          <w:trHeight w:val="3542"/>
        </w:trPr>
        <w:tc>
          <w:tcPr>
            <w:tcW w:w="102" w:type="dxa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76" w:type="dxa"/>
            <w:gridSpan w:val="4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20"/>
              </w:rPr>
            </w:pPr>
          </w:p>
          <w:p w:rsidR="003D5724" w:rsidRDefault="003D5724">
            <w:pPr>
              <w:pStyle w:val="TableParagraph"/>
              <w:rPr>
                <w:rFonts w:ascii="Times New Roman"/>
                <w:sz w:val="20"/>
              </w:rPr>
            </w:pPr>
          </w:p>
          <w:p w:rsidR="003D5724" w:rsidRDefault="003D5724">
            <w:pPr>
              <w:pStyle w:val="TableParagraph"/>
              <w:rPr>
                <w:rFonts w:ascii="Times New Roman"/>
                <w:sz w:val="20"/>
              </w:rPr>
            </w:pPr>
          </w:p>
          <w:p w:rsidR="003D5724" w:rsidRDefault="003D5724">
            <w:pPr>
              <w:pStyle w:val="TableParagraph"/>
              <w:spacing w:before="7"/>
              <w:rPr>
                <w:rFonts w:ascii="Times New Roman"/>
                <w:sz w:val="29"/>
              </w:rPr>
            </w:pPr>
          </w:p>
          <w:p w:rsidR="003D5724" w:rsidRDefault="00705A43">
            <w:pPr>
              <w:pStyle w:val="TableParagraph"/>
              <w:tabs>
                <w:tab w:val="left" w:pos="1541"/>
              </w:tabs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D5724" w:rsidRDefault="003D5724">
            <w:pPr>
              <w:pStyle w:val="TableParagraph"/>
              <w:rPr>
                <w:rFonts w:ascii="Times New Roman"/>
                <w:sz w:val="20"/>
              </w:rPr>
            </w:pPr>
          </w:p>
          <w:p w:rsidR="003D5724" w:rsidRDefault="00705A43">
            <w:pPr>
              <w:pStyle w:val="TableParagraph"/>
              <w:tabs>
                <w:tab w:val="left" w:pos="1541"/>
              </w:tabs>
              <w:spacing w:before="137"/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D5724" w:rsidRDefault="003D5724">
            <w:pPr>
              <w:pStyle w:val="TableParagraph"/>
              <w:rPr>
                <w:rFonts w:ascii="Times New Roman"/>
                <w:sz w:val="20"/>
              </w:rPr>
            </w:pPr>
          </w:p>
          <w:p w:rsidR="003D5724" w:rsidRDefault="00705A43">
            <w:pPr>
              <w:pStyle w:val="TableParagraph"/>
              <w:tabs>
                <w:tab w:val="left" w:pos="1541"/>
              </w:tabs>
              <w:spacing w:before="139"/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D5724" w:rsidRDefault="003D5724">
            <w:pPr>
              <w:pStyle w:val="TableParagraph"/>
              <w:rPr>
                <w:rFonts w:ascii="Times New Roman"/>
                <w:sz w:val="20"/>
              </w:rPr>
            </w:pPr>
          </w:p>
          <w:p w:rsidR="003D5724" w:rsidRDefault="003D5724">
            <w:pPr>
              <w:pStyle w:val="TableParagraph"/>
              <w:rPr>
                <w:rFonts w:ascii="Times New Roman"/>
                <w:sz w:val="20"/>
              </w:rPr>
            </w:pPr>
          </w:p>
          <w:p w:rsidR="003D5724" w:rsidRDefault="003D5724">
            <w:pPr>
              <w:pStyle w:val="TableParagraph"/>
              <w:spacing w:before="5"/>
              <w:rPr>
                <w:rFonts w:ascii="Times New Roman"/>
                <w:sz w:val="20"/>
              </w:rPr>
            </w:pPr>
          </w:p>
          <w:p w:rsidR="003D5724" w:rsidRDefault="003D5724">
            <w:pPr>
              <w:pStyle w:val="TableParagraph"/>
              <w:ind w:left="10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2642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20"/>
              </w:rPr>
            </w:pPr>
          </w:p>
          <w:p w:rsidR="003D5724" w:rsidRDefault="003D5724">
            <w:pPr>
              <w:pStyle w:val="TableParagraph"/>
              <w:rPr>
                <w:rFonts w:ascii="Times New Roman"/>
                <w:sz w:val="20"/>
              </w:rPr>
            </w:pPr>
          </w:p>
          <w:p w:rsidR="003D5724" w:rsidRDefault="003D5724">
            <w:pPr>
              <w:pStyle w:val="TableParagraph"/>
              <w:rPr>
                <w:rFonts w:ascii="Times New Roman"/>
                <w:sz w:val="20"/>
              </w:rPr>
            </w:pPr>
          </w:p>
          <w:p w:rsidR="003D5724" w:rsidRDefault="003D5724">
            <w:pPr>
              <w:pStyle w:val="TableParagraph"/>
              <w:spacing w:before="7"/>
              <w:rPr>
                <w:rFonts w:ascii="Times New Roman"/>
                <w:sz w:val="29"/>
              </w:rPr>
            </w:pPr>
          </w:p>
          <w:p w:rsidR="003D5724" w:rsidRDefault="00705A43">
            <w:pPr>
              <w:pStyle w:val="TableParagraph"/>
              <w:tabs>
                <w:tab w:val="left" w:pos="2306"/>
              </w:tabs>
              <w:spacing w:line="667" w:lineRule="auto"/>
              <w:ind w:left="765" w:right="261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3D5724" w:rsidRDefault="003D5724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05A43" w:rsidRDefault="00705A43"/>
    <w:sectPr w:rsidR="00705A43">
      <w:type w:val="continuous"/>
      <w:pgSz w:w="12240" w:h="15840"/>
      <w:pgMar w:top="1300" w:right="170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D5724"/>
    <w:rsid w:val="003D5724"/>
    <w:rsid w:val="00705A43"/>
    <w:rsid w:val="00D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48B003-58FD-41F6-9774-B740FCD4D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8-Handling of Gas Cylinder.doc</dc:title>
  <dc:creator>Venkatesh</dc:creator>
  <cp:lastModifiedBy>Khuda Bux</cp:lastModifiedBy>
  <cp:revision>2</cp:revision>
  <dcterms:created xsi:type="dcterms:W3CDTF">2021-10-22T20:41:00Z</dcterms:created>
  <dcterms:modified xsi:type="dcterms:W3CDTF">2021-10-22T20:43:00Z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2021-10-22T00:00:00Z</vt:filetime>
  </property>
</Properties>
</file>